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DF5" w:rsidRDefault="002C2DF5" w:rsidP="002C2DF5">
      <w:r>
        <w:t>PA/NP Position on Beautiful U.S. Pacific Island</w:t>
      </w:r>
    </w:p>
    <w:p w:rsidR="002C2DF5" w:rsidRDefault="002C2DF5" w:rsidP="002C2DF5">
      <w:r>
        <w:t xml:space="preserve">Seeking adventurous Physician Assistant/Nurse Practitioner </w:t>
      </w:r>
      <w:r w:rsidR="00EB5D67">
        <w:t xml:space="preserve">for our Cardiology department, who </w:t>
      </w:r>
      <w:r>
        <w:t>ready for a unique global health opportunity on Saipan, a part of a U.S. Commonwealth in the Pacific near Guam. To learn more about our island and hospital, we invite you to visit our website at saipandoctors.com.</w:t>
      </w:r>
    </w:p>
    <w:p w:rsidR="002C0AB7" w:rsidRPr="002C2DF5" w:rsidRDefault="002C0AB7" w:rsidP="002C0AB7">
      <w:pPr>
        <w:rPr>
          <w:b/>
          <w:bCs/>
        </w:rPr>
      </w:pPr>
      <w:r w:rsidRPr="002C2DF5">
        <w:rPr>
          <w:b/>
          <w:bCs/>
        </w:rPr>
        <w:t>PHYSICIAN ASSISTANT/NURSE PRACTITIONER</w:t>
      </w:r>
    </w:p>
    <w:p w:rsidR="002C0AB7" w:rsidRDefault="002C0AB7" w:rsidP="002C0AB7">
      <w:r w:rsidRPr="002C2DF5">
        <w:rPr>
          <w:b/>
          <w:bCs/>
        </w:rPr>
        <w:t>Salary</w:t>
      </w:r>
      <w:r w:rsidR="002C2DF5">
        <w:t xml:space="preserve">: </w:t>
      </w:r>
      <w:r>
        <w:t>$95k (the CNMI enjoys one of the lowest tax burdens in the U.S.; Salary is equivalent to that of $144K in San Francisco and New York)</w:t>
      </w:r>
    </w:p>
    <w:p w:rsidR="002C0AB7" w:rsidRDefault="002C0AB7" w:rsidP="002C0AB7">
      <w:r>
        <w:t>As a CNMI resident, tax rebates: https://cnmilaw.org/pdf/cmc_section/T4/1708.pdf</w:t>
      </w:r>
    </w:p>
    <w:p w:rsidR="002C0AB7" w:rsidRPr="002C2DF5" w:rsidRDefault="002C0AB7" w:rsidP="002C0AB7">
      <w:pPr>
        <w:rPr>
          <w:b/>
          <w:bCs/>
        </w:rPr>
      </w:pPr>
      <w:r w:rsidRPr="002C2DF5">
        <w:rPr>
          <w:b/>
          <w:bCs/>
        </w:rPr>
        <w:t>QUALIFICATIONS:</w:t>
      </w:r>
    </w:p>
    <w:p w:rsidR="002C0AB7" w:rsidRDefault="002C0AB7" w:rsidP="00F63494">
      <w:pPr>
        <w:pStyle w:val="ListParagraph"/>
        <w:numPr>
          <w:ilvl w:val="0"/>
          <w:numId w:val="5"/>
        </w:numPr>
      </w:pPr>
      <w:r>
        <w:t>Permanent strongly preferred.</w:t>
      </w:r>
    </w:p>
    <w:p w:rsidR="002C0AB7" w:rsidRDefault="002C0AB7" w:rsidP="00F63494">
      <w:pPr>
        <w:pStyle w:val="ListParagraph"/>
        <w:numPr>
          <w:ilvl w:val="0"/>
          <w:numId w:val="5"/>
        </w:numPr>
      </w:pPr>
      <w:r>
        <w:t>Must be U.S. or Canadian trained and fully authorized to work in the U.S.</w:t>
      </w:r>
    </w:p>
    <w:p w:rsidR="002C0AB7" w:rsidRDefault="002C0AB7" w:rsidP="00F63494">
      <w:pPr>
        <w:pStyle w:val="ListParagraph"/>
        <w:numPr>
          <w:ilvl w:val="0"/>
          <w:numId w:val="5"/>
        </w:numPr>
      </w:pPr>
      <w:r>
        <w:t>NCCPA/ANCC (or equivalent) certification required.</w:t>
      </w:r>
    </w:p>
    <w:p w:rsidR="002C0AB7" w:rsidRDefault="002C0AB7" w:rsidP="00F63494">
      <w:pPr>
        <w:pStyle w:val="ListParagraph"/>
        <w:numPr>
          <w:ilvl w:val="0"/>
          <w:numId w:val="5"/>
        </w:numPr>
      </w:pPr>
      <w:r>
        <w:t>BLS/PALS/NRP up-to-date certification required.</w:t>
      </w:r>
    </w:p>
    <w:p w:rsidR="002C0AB7" w:rsidRDefault="002C0AB7" w:rsidP="00F63494">
      <w:pPr>
        <w:pStyle w:val="ListParagraph"/>
        <w:numPr>
          <w:ilvl w:val="0"/>
          <w:numId w:val="5"/>
        </w:numPr>
      </w:pPr>
      <w:r>
        <w:t>Experience preferred, but not required.</w:t>
      </w:r>
    </w:p>
    <w:p w:rsidR="002C0AB7" w:rsidRDefault="002C0AB7" w:rsidP="00F63494">
      <w:pPr>
        <w:pStyle w:val="ListParagraph"/>
        <w:numPr>
          <w:ilvl w:val="0"/>
          <w:numId w:val="5"/>
        </w:numPr>
      </w:pPr>
      <w:r>
        <w:t>CNMI license required. (Application process supported by Human Resources staff)</w:t>
      </w:r>
    </w:p>
    <w:p w:rsidR="002C0AB7" w:rsidRDefault="002C0AB7" w:rsidP="00F63494">
      <w:pPr>
        <w:pStyle w:val="ListParagraph"/>
        <w:numPr>
          <w:ilvl w:val="0"/>
          <w:numId w:val="5"/>
        </w:numPr>
      </w:pPr>
      <w:r>
        <w:t>Licensing and credentialing take 6-8 weeks (Process: Present CV and, if cleared, the candidate will be notified by email to submit three (3) recent references).</w:t>
      </w:r>
    </w:p>
    <w:p w:rsidR="002C0AB7" w:rsidRPr="002C2DF5" w:rsidRDefault="002C0AB7" w:rsidP="002C0AB7">
      <w:pPr>
        <w:rPr>
          <w:b/>
          <w:bCs/>
        </w:rPr>
      </w:pPr>
      <w:r w:rsidRPr="002C2DF5">
        <w:rPr>
          <w:b/>
          <w:bCs/>
        </w:rPr>
        <w:t>JOB DESCRIPTION:</w:t>
      </w:r>
    </w:p>
    <w:p w:rsidR="002C0AB7" w:rsidRDefault="002C0AB7" w:rsidP="00F63494">
      <w:pPr>
        <w:pStyle w:val="ListParagraph"/>
        <w:numPr>
          <w:ilvl w:val="0"/>
          <w:numId w:val="6"/>
        </w:numPr>
      </w:pPr>
      <w:r>
        <w:t>Work to the limit of your skills and enjoy the respect of patients and colleagues</w:t>
      </w:r>
    </w:p>
    <w:p w:rsidR="002C0AB7" w:rsidRDefault="002C0AB7" w:rsidP="00F63494">
      <w:pPr>
        <w:pStyle w:val="ListParagraph"/>
        <w:numPr>
          <w:ilvl w:val="0"/>
          <w:numId w:val="6"/>
        </w:numPr>
      </w:pPr>
      <w:r>
        <w:t>Experience working in an environment with no Cath Lab and no “sky hook” Medevac.</w:t>
      </w:r>
    </w:p>
    <w:p w:rsidR="002C0AB7" w:rsidRDefault="002C0AB7" w:rsidP="00F63494">
      <w:pPr>
        <w:pStyle w:val="ListParagraph"/>
        <w:numPr>
          <w:ilvl w:val="0"/>
          <w:numId w:val="6"/>
        </w:numPr>
      </w:pPr>
      <w:r>
        <w:t xml:space="preserve">An EMR that is not a </w:t>
      </w:r>
      <w:proofErr w:type="gramStart"/>
      <w:r>
        <w:t>4 letter</w:t>
      </w:r>
      <w:proofErr w:type="gramEnd"/>
      <w:r>
        <w:t xml:space="preserve"> word, and is as close to user-friendly as EMRs get.</w:t>
      </w:r>
    </w:p>
    <w:p w:rsidR="002C0AB7" w:rsidRDefault="002C0AB7" w:rsidP="00F63494">
      <w:pPr>
        <w:pStyle w:val="ListParagraph"/>
        <w:numPr>
          <w:ilvl w:val="0"/>
          <w:numId w:val="6"/>
        </w:numPr>
      </w:pPr>
      <w:r>
        <w:t>No UR managers driving you crazy.  Minimal interaction with HMO’s.</w:t>
      </w:r>
    </w:p>
    <w:p w:rsidR="002C0AB7" w:rsidRDefault="002C0AB7" w:rsidP="00F63494">
      <w:pPr>
        <w:pStyle w:val="ListParagraph"/>
        <w:numPr>
          <w:ilvl w:val="0"/>
          <w:numId w:val="6"/>
        </w:numPr>
      </w:pPr>
      <w:r>
        <w:t>No “internet research articles” type of patients ready to challenge you.</w:t>
      </w:r>
    </w:p>
    <w:p w:rsidR="002C0AB7" w:rsidRDefault="002C0AB7" w:rsidP="00F63494">
      <w:pPr>
        <w:pStyle w:val="ListParagraph"/>
        <w:numPr>
          <w:ilvl w:val="0"/>
          <w:numId w:val="6"/>
        </w:numPr>
      </w:pPr>
      <w:r>
        <w:t>Develop your stethoscope and echo skills in valve disease and congenital disease.</w:t>
      </w:r>
    </w:p>
    <w:p w:rsidR="002C0AB7" w:rsidRDefault="002C0AB7" w:rsidP="00F63494">
      <w:pPr>
        <w:pStyle w:val="ListParagraph"/>
        <w:numPr>
          <w:ilvl w:val="0"/>
          <w:numId w:val="6"/>
        </w:numPr>
      </w:pPr>
      <w:r>
        <w:t>See many Acute Rheumatic Fever patients (in the United States!)</w:t>
      </w:r>
    </w:p>
    <w:p w:rsidR="002C0AB7" w:rsidRDefault="002C0AB7" w:rsidP="00F63494">
      <w:pPr>
        <w:pStyle w:val="ListParagraph"/>
        <w:numPr>
          <w:ilvl w:val="0"/>
          <w:numId w:val="6"/>
        </w:numPr>
      </w:pPr>
      <w:r>
        <w:t>Experience patients who say “thank you” and really are grateful for your services</w:t>
      </w:r>
    </w:p>
    <w:p w:rsidR="002C0AB7" w:rsidRDefault="002C0AB7" w:rsidP="00F63494">
      <w:pPr>
        <w:pStyle w:val="ListParagraph"/>
        <w:numPr>
          <w:ilvl w:val="0"/>
          <w:numId w:val="6"/>
        </w:numPr>
      </w:pPr>
      <w:r>
        <w:t>We are a remote island, and the only hospital and ICU.</w:t>
      </w:r>
    </w:p>
    <w:p w:rsidR="002C0AB7" w:rsidRDefault="002C0AB7" w:rsidP="00F63494">
      <w:pPr>
        <w:pStyle w:val="ListParagraph"/>
        <w:numPr>
          <w:ilvl w:val="0"/>
          <w:numId w:val="6"/>
        </w:numPr>
      </w:pPr>
      <w:r>
        <w:t>Our acuity runs from minor to catastrophic. Most of our patients have multiple medical issues compounded by financial and social restraints.</w:t>
      </w:r>
    </w:p>
    <w:p w:rsidR="002C0AB7" w:rsidRDefault="002C0AB7" w:rsidP="00F63494">
      <w:pPr>
        <w:pStyle w:val="ListParagraph"/>
        <w:numPr>
          <w:ilvl w:val="0"/>
          <w:numId w:val="6"/>
        </w:numPr>
      </w:pPr>
      <w:r>
        <w:t>See tropical diseases you have only read about.</w:t>
      </w:r>
    </w:p>
    <w:p w:rsidR="002C0AB7" w:rsidRPr="002C2DF5" w:rsidRDefault="002C0AB7" w:rsidP="002C0AB7">
      <w:pPr>
        <w:rPr>
          <w:b/>
          <w:bCs/>
        </w:rPr>
      </w:pPr>
      <w:r w:rsidRPr="002C2DF5">
        <w:rPr>
          <w:b/>
          <w:bCs/>
        </w:rPr>
        <w:t>D</w:t>
      </w:r>
      <w:r w:rsidR="00502171">
        <w:rPr>
          <w:b/>
          <w:bCs/>
        </w:rPr>
        <w:t>UTIES &amp; RESPONSIBILITIES</w:t>
      </w:r>
      <w:r w:rsidRPr="002C2DF5">
        <w:rPr>
          <w:b/>
          <w:bCs/>
        </w:rPr>
        <w:t>:</w:t>
      </w:r>
    </w:p>
    <w:p w:rsidR="002C0AB7" w:rsidRDefault="002C2DF5" w:rsidP="00F63494">
      <w:pPr>
        <w:pStyle w:val="ListParagraph"/>
        <w:numPr>
          <w:ilvl w:val="0"/>
          <w:numId w:val="8"/>
        </w:numPr>
      </w:pPr>
      <w:r>
        <w:t>Physician Assistant/Nurse Practi</w:t>
      </w:r>
      <w:r w:rsidR="00502171">
        <w:t>ti</w:t>
      </w:r>
      <w:r>
        <w:t>oner</w:t>
      </w:r>
      <w:r w:rsidR="002C0AB7">
        <w:t xml:space="preserve"> in this position performs a wide variety of work in his/her specialty and capacity as a member of the CHCC medical staff and may be required to assist in other departments within the Commonwealth Health Center.</w:t>
      </w:r>
    </w:p>
    <w:p w:rsidR="002C0AB7" w:rsidRDefault="002C0AB7" w:rsidP="00F63494">
      <w:pPr>
        <w:pStyle w:val="ListParagraph"/>
        <w:numPr>
          <w:ilvl w:val="0"/>
          <w:numId w:val="8"/>
        </w:numPr>
      </w:pPr>
      <w:r>
        <w:t>Performs physical examinations and prevention health measures within prescribed guidelines.</w:t>
      </w:r>
    </w:p>
    <w:p w:rsidR="002C0AB7" w:rsidRDefault="002C0AB7" w:rsidP="00F63494">
      <w:pPr>
        <w:pStyle w:val="ListParagraph"/>
        <w:numPr>
          <w:ilvl w:val="0"/>
          <w:numId w:val="8"/>
        </w:numPr>
      </w:pPr>
      <w:r>
        <w:t>Orders, interprets, and evaluates diagnostic tests to identify and assess patient’s problems and health care needs.</w:t>
      </w:r>
    </w:p>
    <w:p w:rsidR="002C0AB7" w:rsidRDefault="002C0AB7" w:rsidP="00F63494">
      <w:pPr>
        <w:pStyle w:val="ListParagraph"/>
        <w:numPr>
          <w:ilvl w:val="0"/>
          <w:numId w:val="8"/>
        </w:numPr>
      </w:pPr>
      <w:r>
        <w:t>Records physical findings and formulates plan and prognosis, based on patient’s condition.</w:t>
      </w:r>
    </w:p>
    <w:p w:rsidR="002C0AB7" w:rsidRDefault="002C0AB7" w:rsidP="00F63494">
      <w:pPr>
        <w:pStyle w:val="ListParagraph"/>
        <w:numPr>
          <w:ilvl w:val="0"/>
          <w:numId w:val="8"/>
        </w:numPr>
      </w:pPr>
      <w:r>
        <w:lastRenderedPageBreak/>
        <w:t>Submits health care plans and goals of individual patients for periodic review and evaluation by physician.</w:t>
      </w:r>
    </w:p>
    <w:p w:rsidR="002C0AB7" w:rsidRDefault="002C0AB7" w:rsidP="00F63494">
      <w:pPr>
        <w:pStyle w:val="ListParagraph"/>
        <w:numPr>
          <w:ilvl w:val="0"/>
          <w:numId w:val="8"/>
        </w:numPr>
      </w:pPr>
      <w:r>
        <w:t>Recommends drugs for treatment, such as physical therapy, inhalation therapy, or related therapeutic procedures.</w:t>
      </w:r>
    </w:p>
    <w:p w:rsidR="002C0AB7" w:rsidRDefault="002C0AB7" w:rsidP="00F63494">
      <w:pPr>
        <w:pStyle w:val="ListParagraph"/>
        <w:numPr>
          <w:ilvl w:val="0"/>
          <w:numId w:val="8"/>
        </w:numPr>
      </w:pPr>
      <w:r>
        <w:t>Participates in functions of the Department, including committees and community and hospital-based outpatient services.</w:t>
      </w:r>
    </w:p>
    <w:p w:rsidR="002C0AB7" w:rsidRDefault="002C0AB7" w:rsidP="00F63494">
      <w:pPr>
        <w:pStyle w:val="ListParagraph"/>
        <w:numPr>
          <w:ilvl w:val="0"/>
          <w:numId w:val="8"/>
        </w:numPr>
      </w:pPr>
      <w:r>
        <w:t>Other duties, as assigned.</w:t>
      </w:r>
    </w:p>
    <w:p w:rsidR="002C0AB7" w:rsidRDefault="002C0AB7" w:rsidP="002C0AB7">
      <w:r w:rsidRPr="002C2DF5">
        <w:rPr>
          <w:b/>
          <w:bCs/>
        </w:rPr>
        <w:t>B</w:t>
      </w:r>
      <w:r w:rsidR="00502171">
        <w:rPr>
          <w:b/>
          <w:bCs/>
        </w:rPr>
        <w:t>ENEFITS</w:t>
      </w:r>
      <w:r>
        <w:t>:</w:t>
      </w:r>
    </w:p>
    <w:p w:rsidR="002C0AB7" w:rsidRDefault="002C0AB7" w:rsidP="00F63494">
      <w:pPr>
        <w:pStyle w:val="ListParagraph"/>
        <w:numPr>
          <w:ilvl w:val="0"/>
          <w:numId w:val="7"/>
        </w:numPr>
      </w:pPr>
      <w:r>
        <w:t>$10,000 one-time signing bonus for initial contracts of at least 2 years.</w:t>
      </w:r>
    </w:p>
    <w:p w:rsidR="002C0AB7" w:rsidRDefault="002C0AB7" w:rsidP="00F63494">
      <w:pPr>
        <w:pStyle w:val="ListParagraph"/>
        <w:numPr>
          <w:ilvl w:val="0"/>
          <w:numId w:val="7"/>
        </w:numPr>
      </w:pPr>
      <w:r>
        <w:t>International flight from the point of recruitment for the employee.  Return flight to original embarkation is included and will be arranged upon completion of contract.</w:t>
      </w:r>
    </w:p>
    <w:p w:rsidR="002C0AB7" w:rsidRDefault="002C0AB7" w:rsidP="00F63494">
      <w:pPr>
        <w:pStyle w:val="ListParagraph"/>
        <w:numPr>
          <w:ilvl w:val="0"/>
          <w:numId w:val="7"/>
        </w:numPr>
      </w:pPr>
      <w:r>
        <w:t>Malpractice coverage is provided under the CNMI Government Liability Act (essentially identical to the Federal Tort Claims Act).</w:t>
      </w:r>
    </w:p>
    <w:p w:rsidR="002C0AB7" w:rsidRDefault="002C0AB7" w:rsidP="00F63494">
      <w:pPr>
        <w:pStyle w:val="ListParagraph"/>
        <w:numPr>
          <w:ilvl w:val="0"/>
          <w:numId w:val="7"/>
        </w:numPr>
      </w:pPr>
      <w:r>
        <w:t>Reimbursement of up to $250 for pre-employment health screening costs.</w:t>
      </w:r>
    </w:p>
    <w:p w:rsidR="002C0AB7" w:rsidRDefault="002C0AB7" w:rsidP="00F63494">
      <w:pPr>
        <w:pStyle w:val="ListParagraph"/>
        <w:numPr>
          <w:ilvl w:val="0"/>
          <w:numId w:val="7"/>
        </w:numPr>
      </w:pPr>
      <w:r>
        <w:t>Annual Leave: Accrues at eight (8) hours per pay period (bi-weekly), with a full-time Employment Contract</w:t>
      </w:r>
    </w:p>
    <w:p w:rsidR="002C0AB7" w:rsidRDefault="002C0AB7" w:rsidP="00F63494">
      <w:pPr>
        <w:pStyle w:val="ListParagraph"/>
        <w:numPr>
          <w:ilvl w:val="0"/>
          <w:numId w:val="7"/>
        </w:numPr>
      </w:pPr>
      <w:r>
        <w:t>Sick Leave: Accrues at four (4) hours per pay period (bi-weekly)</w:t>
      </w:r>
    </w:p>
    <w:p w:rsidR="002C0AB7" w:rsidRDefault="002C0AB7" w:rsidP="00F63494">
      <w:pPr>
        <w:pStyle w:val="ListParagraph"/>
        <w:numPr>
          <w:ilvl w:val="0"/>
          <w:numId w:val="7"/>
        </w:numPr>
      </w:pPr>
      <w:r>
        <w:t>Up to 5 days of paid leave for CME.</w:t>
      </w:r>
    </w:p>
    <w:p w:rsidR="002C0AB7" w:rsidRDefault="002C0AB7" w:rsidP="00F63494">
      <w:pPr>
        <w:pStyle w:val="ListParagraph"/>
        <w:numPr>
          <w:ilvl w:val="0"/>
          <w:numId w:val="7"/>
        </w:numPr>
      </w:pPr>
      <w:r>
        <w:t xml:space="preserve">Health and Life Group Insurance: Cost-sharing per </w:t>
      </w:r>
      <w:proofErr w:type="gramStart"/>
      <w:r>
        <w:t>Corporate</w:t>
      </w:r>
      <w:proofErr w:type="gramEnd"/>
      <w:r>
        <w:t xml:space="preserve"> policies</w:t>
      </w:r>
    </w:p>
    <w:p w:rsidR="002C0AB7" w:rsidRDefault="002C0AB7" w:rsidP="00F63494">
      <w:pPr>
        <w:pStyle w:val="ListParagraph"/>
        <w:numPr>
          <w:ilvl w:val="0"/>
          <w:numId w:val="7"/>
        </w:numPr>
      </w:pPr>
      <w:r>
        <w:t>Health Insurance: AETNA International Health Insurance</w:t>
      </w:r>
    </w:p>
    <w:p w:rsidR="002C0AB7" w:rsidRDefault="002C0AB7" w:rsidP="00F63494">
      <w:pPr>
        <w:pStyle w:val="ListParagraph"/>
        <w:numPr>
          <w:ilvl w:val="0"/>
          <w:numId w:val="7"/>
        </w:numPr>
      </w:pPr>
      <w:r>
        <w:t>Life Insurance: Individual Assurance Company Life, Health, &amp; Accident (IAC)</w:t>
      </w:r>
    </w:p>
    <w:p w:rsidR="002C0AB7" w:rsidRDefault="002C0AB7" w:rsidP="00F63494">
      <w:pPr>
        <w:pStyle w:val="ListParagraph"/>
        <w:numPr>
          <w:ilvl w:val="0"/>
          <w:numId w:val="7"/>
        </w:numPr>
      </w:pPr>
      <w:r>
        <w:t>401a Retirement Plan Option: ASC Trust Corporation</w:t>
      </w:r>
    </w:p>
    <w:p w:rsidR="002C2DF5" w:rsidRDefault="00502171" w:rsidP="002C2DF5">
      <w:pPr>
        <w:rPr>
          <w:b/>
          <w:bCs/>
        </w:rPr>
      </w:pPr>
      <w:r>
        <w:rPr>
          <w:b/>
          <w:bCs/>
        </w:rPr>
        <w:t>LIFE ON SAIPAN</w:t>
      </w:r>
      <w:r w:rsidR="002C2DF5" w:rsidRPr="002C2DF5">
        <w:rPr>
          <w:b/>
          <w:bCs/>
        </w:rPr>
        <w:t>:</w:t>
      </w:r>
    </w:p>
    <w:p w:rsidR="002C2DF5" w:rsidRPr="002C2DF5" w:rsidRDefault="002C2DF5" w:rsidP="002C2DF5">
      <w:pPr>
        <w:pStyle w:val="ListParagraph"/>
        <w:numPr>
          <w:ilvl w:val="0"/>
          <w:numId w:val="4"/>
        </w:numPr>
      </w:pPr>
      <w:r w:rsidRPr="002C2DF5">
        <w:t>Scuba diving, snorkeling, hiking, biking, wind-surfing and other outdoor activities abound. It is 80 degrees year-round!</w:t>
      </w:r>
    </w:p>
    <w:p w:rsidR="002C2DF5" w:rsidRPr="002C2DF5" w:rsidRDefault="002C2DF5" w:rsidP="002C2DF5">
      <w:pPr>
        <w:pStyle w:val="ListParagraph"/>
        <w:numPr>
          <w:ilvl w:val="0"/>
          <w:numId w:val="4"/>
        </w:numPr>
      </w:pPr>
      <w:r w:rsidRPr="002C2DF5">
        <w:t>Safe and family-friendly, with affordable childcare options and both public and private schools.</w:t>
      </w:r>
    </w:p>
    <w:p w:rsidR="002C2DF5" w:rsidRPr="002C2DF5" w:rsidRDefault="002C2DF5" w:rsidP="002C2DF5">
      <w:pPr>
        <w:pStyle w:val="ListParagraph"/>
        <w:numPr>
          <w:ilvl w:val="0"/>
          <w:numId w:val="4"/>
        </w:numPr>
      </w:pPr>
      <w:r w:rsidRPr="002C2DF5">
        <w:t>Tourism hotspot for Korea, China, and Japan. We have resorts, restaurants, and a waterpark.</w:t>
      </w:r>
    </w:p>
    <w:p w:rsidR="002C0AB7" w:rsidRPr="002C2DF5" w:rsidRDefault="002C0AB7" w:rsidP="002C2DF5">
      <w:pPr>
        <w:pStyle w:val="ListParagraph"/>
        <w:numPr>
          <w:ilvl w:val="0"/>
          <w:numId w:val="4"/>
        </w:numPr>
      </w:pPr>
      <w:r w:rsidRPr="002C2DF5">
        <w:t>A chance to avoid traffic jams, long commutes, cold winters, high restaurant tips.</w:t>
      </w:r>
    </w:p>
    <w:p w:rsidR="002C0AB7" w:rsidRPr="002C2DF5" w:rsidRDefault="002C0AB7" w:rsidP="002C2DF5">
      <w:pPr>
        <w:pStyle w:val="ListParagraph"/>
        <w:numPr>
          <w:ilvl w:val="0"/>
          <w:numId w:val="4"/>
        </w:numPr>
      </w:pPr>
      <w:r w:rsidRPr="002C2DF5">
        <w:t>Walk or swim in our warm lagoon at the end of your day and on weekends</w:t>
      </w:r>
    </w:p>
    <w:p w:rsidR="002C0AB7" w:rsidRPr="002C2DF5" w:rsidRDefault="002C0AB7" w:rsidP="002C2DF5">
      <w:pPr>
        <w:pStyle w:val="ListParagraph"/>
        <w:numPr>
          <w:ilvl w:val="0"/>
          <w:numId w:val="4"/>
        </w:numPr>
      </w:pPr>
      <w:r w:rsidRPr="002C2DF5">
        <w:t>Paddle in an outrigger canoe on the lagoon every Saturday.</w:t>
      </w:r>
    </w:p>
    <w:p w:rsidR="002C0AB7" w:rsidRPr="002C2DF5" w:rsidRDefault="002C0AB7" w:rsidP="002C2DF5">
      <w:pPr>
        <w:pStyle w:val="ListParagraph"/>
        <w:numPr>
          <w:ilvl w:val="0"/>
          <w:numId w:val="4"/>
        </w:numPr>
      </w:pPr>
      <w:r w:rsidRPr="002C2DF5">
        <w:t>Snorkel or SCUBA dive on your days off.  Our reef is alive.</w:t>
      </w:r>
      <w:r w:rsidR="002C2DF5">
        <w:t xml:space="preserve"> </w:t>
      </w:r>
      <w:r w:rsidRPr="002C2DF5">
        <w:t>Outside the reef, see the dolphins or go deep sea fishing.</w:t>
      </w:r>
    </w:p>
    <w:p w:rsidR="002C0AB7" w:rsidRPr="002C2DF5" w:rsidRDefault="002C0AB7" w:rsidP="002C2DF5">
      <w:pPr>
        <w:pStyle w:val="ListParagraph"/>
        <w:numPr>
          <w:ilvl w:val="0"/>
          <w:numId w:val="4"/>
        </w:numPr>
      </w:pPr>
      <w:r w:rsidRPr="002C2DF5">
        <w:t>Live in a small community with many “Mom and Pop” businesses.</w:t>
      </w:r>
    </w:p>
    <w:p w:rsidR="002C0AB7" w:rsidRPr="002C2DF5" w:rsidRDefault="002C0AB7" w:rsidP="002C2DF5">
      <w:pPr>
        <w:pStyle w:val="ListParagraph"/>
        <w:numPr>
          <w:ilvl w:val="0"/>
          <w:numId w:val="4"/>
        </w:numPr>
      </w:pPr>
      <w:r w:rsidRPr="002C2DF5">
        <w:t>Enjoy a short stay or a meal in one of our resort hotels.</w:t>
      </w:r>
    </w:p>
    <w:p w:rsidR="002C0AB7" w:rsidRDefault="002C0AB7" w:rsidP="002C2DF5">
      <w:pPr>
        <w:pStyle w:val="ListParagraph"/>
        <w:numPr>
          <w:ilvl w:val="0"/>
          <w:numId w:val="4"/>
        </w:numPr>
      </w:pPr>
      <w:r w:rsidRPr="002C2DF5">
        <w:t>Proximity to Asia, such as direct flights to Seoul and Tokyo, and use your air miles to check out destinations you never dreamed of visiting.</w:t>
      </w:r>
    </w:p>
    <w:p w:rsidR="00502171" w:rsidRPr="00502171" w:rsidRDefault="00502171" w:rsidP="00502171">
      <w:pPr>
        <w:pStyle w:val="ListParagraph"/>
        <w:numPr>
          <w:ilvl w:val="0"/>
          <w:numId w:val="4"/>
        </w:numPr>
      </w:pPr>
      <w:r w:rsidRPr="00502171">
        <w:t>Arguably, the most favorable tax environment within the United States. No sales tax, and a culture of no tip expected in restaurants, perhaps leave just a dollar.</w:t>
      </w:r>
    </w:p>
    <w:p w:rsidR="002C0AB7" w:rsidRDefault="002C0AB7" w:rsidP="002C0AB7">
      <w:r>
        <w:t xml:space="preserve">If you have already had it “up to here” with the healthcare delivery system or the political anger on the </w:t>
      </w:r>
      <w:proofErr w:type="gramStart"/>
      <w:r>
        <w:t>Mainland</w:t>
      </w:r>
      <w:proofErr w:type="gramEnd"/>
      <w:r>
        <w:t>, this is a place where you will feel truly needed, and have the experience of a lifetime and still be within the beautiful USA.</w:t>
      </w:r>
      <w:r w:rsidR="002C2DF5">
        <w:t xml:space="preserve"> </w:t>
      </w:r>
      <w:r>
        <w:t>Refresh your career, and yes, our beaches are truly like these.</w:t>
      </w:r>
    </w:p>
    <w:p w:rsidR="006A3B27" w:rsidRDefault="006A3B27" w:rsidP="002C0AB7">
      <w:r>
        <w:t xml:space="preserve">Contact us at </w:t>
      </w:r>
      <w:hyperlink r:id="rId5" w:history="1">
        <w:r w:rsidRPr="008D51CE">
          <w:rPr>
            <w:rStyle w:val="Hyperlink"/>
          </w:rPr>
          <w:t>saipanrecruiter@gmail.com</w:t>
        </w:r>
      </w:hyperlink>
      <w:r>
        <w:t xml:space="preserve"> or Dr. Gregor, our Cardiologist</w:t>
      </w:r>
      <w:r w:rsidR="005F4CC5">
        <w:t>,</w:t>
      </w:r>
      <w:r>
        <w:t xml:space="preserve"> at </w:t>
      </w:r>
      <w:hyperlink r:id="rId6" w:history="1">
        <w:r w:rsidR="005F4CC5" w:rsidRPr="008D51CE">
          <w:rPr>
            <w:rStyle w:val="Hyperlink"/>
          </w:rPr>
          <w:t>drgregorspn@gmail.com</w:t>
        </w:r>
      </w:hyperlink>
    </w:p>
    <w:p w:rsidR="005F4CC5" w:rsidRDefault="005F4CC5" w:rsidP="002C0AB7"/>
    <w:sectPr w:rsidR="005F4CC5" w:rsidSect="00F6349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121F"/>
    <w:multiLevelType w:val="hybridMultilevel"/>
    <w:tmpl w:val="A33A71B2"/>
    <w:lvl w:ilvl="0" w:tplc="3E6405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23"/>
    <w:multiLevelType w:val="hybridMultilevel"/>
    <w:tmpl w:val="174E8900"/>
    <w:lvl w:ilvl="0" w:tplc="3E6405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1003"/>
    <w:multiLevelType w:val="hybridMultilevel"/>
    <w:tmpl w:val="EB6C1562"/>
    <w:lvl w:ilvl="0" w:tplc="3E6405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1523"/>
    <w:multiLevelType w:val="hybridMultilevel"/>
    <w:tmpl w:val="36DACFA4"/>
    <w:lvl w:ilvl="0" w:tplc="3E6405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7538D"/>
    <w:multiLevelType w:val="hybridMultilevel"/>
    <w:tmpl w:val="261A2F7E"/>
    <w:lvl w:ilvl="0" w:tplc="3E6405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7DF7"/>
    <w:multiLevelType w:val="hybridMultilevel"/>
    <w:tmpl w:val="7FCAF726"/>
    <w:lvl w:ilvl="0" w:tplc="3E6405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80B4C"/>
    <w:multiLevelType w:val="hybridMultilevel"/>
    <w:tmpl w:val="04D0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644E"/>
    <w:multiLevelType w:val="hybridMultilevel"/>
    <w:tmpl w:val="A4DAD01E"/>
    <w:lvl w:ilvl="0" w:tplc="3E6405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859844">
    <w:abstractNumId w:val="6"/>
  </w:num>
  <w:num w:numId="2" w16cid:durableId="280963572">
    <w:abstractNumId w:val="7"/>
  </w:num>
  <w:num w:numId="3" w16cid:durableId="480510951">
    <w:abstractNumId w:val="4"/>
  </w:num>
  <w:num w:numId="4" w16cid:durableId="801921501">
    <w:abstractNumId w:val="3"/>
  </w:num>
  <w:num w:numId="5" w16cid:durableId="1565942865">
    <w:abstractNumId w:val="0"/>
  </w:num>
  <w:num w:numId="6" w16cid:durableId="2019968600">
    <w:abstractNumId w:val="5"/>
  </w:num>
  <w:num w:numId="7" w16cid:durableId="988484920">
    <w:abstractNumId w:val="1"/>
  </w:num>
  <w:num w:numId="8" w16cid:durableId="540478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B7"/>
    <w:rsid w:val="001E1D0C"/>
    <w:rsid w:val="00295E28"/>
    <w:rsid w:val="002C0AB7"/>
    <w:rsid w:val="002C2DF5"/>
    <w:rsid w:val="00502171"/>
    <w:rsid w:val="005F4CC5"/>
    <w:rsid w:val="006A3B27"/>
    <w:rsid w:val="00EB5D67"/>
    <w:rsid w:val="00F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B881"/>
  <w15:chartTrackingRefBased/>
  <w15:docId w15:val="{D71E5F17-5284-4E55-8A01-B3D757D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gregorspn@gmail.com" TargetMode="External"/><Relationship Id="rId5" Type="http://schemas.openxmlformats.org/officeDocument/2006/relationships/hyperlink" Target="mailto:saipanrecrui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Castro-Cabrera</dc:creator>
  <cp:keywords/>
  <dc:description/>
  <cp:lastModifiedBy>Susan Castro-Cabrera</cp:lastModifiedBy>
  <cp:revision>5</cp:revision>
  <dcterms:created xsi:type="dcterms:W3CDTF">2023-04-21T05:18:00Z</dcterms:created>
  <dcterms:modified xsi:type="dcterms:W3CDTF">2023-04-24T00:12:00Z</dcterms:modified>
</cp:coreProperties>
</file>